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52"/>
        </w:rPr>
      </w:pPr>
      <w:r>
        <w:rPr>
          <w:rFonts w:hint="eastAsia"/>
          <w:sz w:val="52"/>
        </w:rPr>
        <w:t>見　　積　　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豊丘村長　</w:t>
      </w:r>
      <w:r>
        <w:rPr>
          <w:rFonts w:hint="eastAsia"/>
          <w:spacing w:val="81"/>
          <w:kern w:val="0"/>
          <w:fitText w:val="1855" w:id="1"/>
        </w:rPr>
        <w:t>下平喜隆</w:t>
      </w:r>
      <w:r>
        <w:rPr>
          <w:rFonts w:hint="eastAsia"/>
          <w:spacing w:val="3"/>
          <w:kern w:val="0"/>
          <w:fitText w:val="1855" w:id="1"/>
        </w:rPr>
        <w:t>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21"/>
        <w:tblW w:w="6028" w:type="dxa"/>
        <w:tblInd w:w="32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1" w:firstColumn="1" w:lastColumn="1" w:noHBand="0" w:noVBand="0" w:val="01E0"/>
      </w:tblPr>
      <w:tblGrid>
        <w:gridCol w:w="1843"/>
        <w:gridCol w:w="4185"/>
      </w:tblGrid>
      <w:tr>
        <w:trPr/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見積人</w:t>
            </w:r>
          </w:p>
        </w:tc>
        <w:tc>
          <w:tcPr>
            <w:tcW w:w="41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1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1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185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㊞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75" w:firstLineChars="100"/>
        <w:rPr>
          <w:rFonts w:hint="default"/>
        </w:rPr>
      </w:pPr>
      <w:r>
        <w:rPr>
          <w:rFonts w:hint="eastAsia"/>
        </w:rPr>
        <w:t>縦覧に供せられた建設工事請負契約書（案）、設計図書及び入札心得並びに現場を熟覧し、承諾した上で下記のとおり見積します。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11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809"/>
        <w:gridCol w:w="7513"/>
      </w:tblGrid>
      <w:tr>
        <w:trPr>
          <w:trHeight w:val="1065" w:hRule="atLeast"/>
        </w:trPr>
        <w:tc>
          <w:tcPr>
            <w:tcW w:w="1809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75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65" w:hRule="atLeast"/>
        </w:trPr>
        <w:tc>
          <w:tcPr>
            <w:tcW w:w="1809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工事箇所</w:t>
            </w:r>
          </w:p>
        </w:tc>
        <w:tc>
          <w:tcPr>
            <w:tcW w:w="75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65" w:hRule="atLeast"/>
        </w:trPr>
        <w:tc>
          <w:tcPr>
            <w:tcW w:w="1809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見積金額</w:t>
            </w:r>
          </w:p>
        </w:tc>
        <w:tc>
          <w:tcPr>
            <w:tcW w:w="751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金</w:t>
            </w:r>
          </w:p>
        </w:tc>
      </w:tr>
      <w:tr>
        <w:trPr>
          <w:trHeight w:val="1065" w:hRule="atLeast"/>
        </w:trPr>
        <w:tc>
          <w:tcPr>
            <w:tcW w:w="1809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51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※　見積金額は税抜きです。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66" w:charSpace="71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75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Ｐ明朝" w:hAnsi="ＭＳ Ｐ明朝" w:eastAsia="ＭＳ Ｐ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character" w:styleId="17">
    <w:name w:val="annotation reference"/>
    <w:basedOn w:val="10"/>
    <w:next w:val="17"/>
    <w:link w:val="0"/>
    <w:uiPriority w:val="0"/>
    <w:semiHidden/>
    <w:rPr>
      <w:sz w:val="18"/>
    </w:rPr>
  </w:style>
  <w:style w:type="paragraph" w:styleId="18">
    <w:name w:val="annotation text"/>
    <w:basedOn w:val="0"/>
    <w:next w:val="18"/>
    <w:link w:val="0"/>
    <w:uiPriority w:val="0"/>
    <w:semiHidden/>
    <w:pPr>
      <w:jc w:val="left"/>
    </w:pPr>
  </w:style>
  <w:style w:type="paragraph" w:styleId="19">
    <w:name w:val="annotation subject"/>
    <w:basedOn w:val="18"/>
    <w:next w:val="18"/>
    <w:link w:val="0"/>
    <w:uiPriority w:val="0"/>
    <w:semiHidden/>
    <w:rPr>
      <w:b w:val="1"/>
    </w:rPr>
  </w:style>
  <w:style w:type="paragraph" w:styleId="20">
    <w:name w:val="Balloon Text"/>
    <w:basedOn w:val="0"/>
    <w:next w:val="20"/>
    <w:link w:val="0"/>
    <w:uiPriority w:val="0"/>
    <w:semiHidden/>
    <w:rPr>
      <w:rFonts w:ascii="Arial" w:hAnsi="Arial" w:eastAsia="ＭＳ ゴシック"/>
      <w:sz w:val="18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118</Words>
  <Characters>53</Characters>
  <Application>JUST Note</Application>
  <Lines>1</Lines>
  <Paragraphs>1</Paragraphs>
  <CharactersWithSpaces>170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入札書</dc:title>
  <dc:creator>C1610134</dc:creator>
  <cp:lastModifiedBy>IWS1902</cp:lastModifiedBy>
  <cp:lastPrinted>2019-04-11T02:30:00Z</cp:lastPrinted>
  <dcterms:created xsi:type="dcterms:W3CDTF">2019-04-10T04:46:00Z</dcterms:created>
  <dcterms:modified xsi:type="dcterms:W3CDTF">2020-03-31T07:44:57Z</dcterms:modified>
  <cp:revision>3</cp:revision>
</cp:coreProperties>
</file>